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AB" w:rsidRDefault="001944AB" w:rsidP="004F7429">
      <w:pPr>
        <w:pStyle w:val="Default"/>
        <w:rPr>
          <w:b/>
          <w:bCs/>
          <w:sz w:val="27"/>
          <w:szCs w:val="27"/>
        </w:rPr>
      </w:pPr>
      <w:r>
        <w:rPr>
          <w:b/>
          <w:noProof/>
          <w:lang w:eastAsia="en-GB"/>
        </w:rPr>
        <w:drawing>
          <wp:anchor distT="0" distB="0" distL="114300" distR="114300" simplePos="0" relativeHeight="251659264" behindDoc="1" locked="0" layoutInCell="1" allowOverlap="1" wp14:anchorId="4E0CCA61" wp14:editId="5BBCC946">
            <wp:simplePos x="0" y="0"/>
            <wp:positionH relativeFrom="margin">
              <wp:posOffset>4600575</wp:posOffset>
            </wp:positionH>
            <wp:positionV relativeFrom="paragraph">
              <wp:posOffset>11430</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p>
    <w:p w:rsidR="00A80A54" w:rsidRDefault="00A80A54" w:rsidP="004F7429">
      <w:pPr>
        <w:pStyle w:val="Default"/>
        <w:rPr>
          <w:b/>
          <w:bCs/>
          <w:sz w:val="27"/>
          <w:szCs w:val="27"/>
        </w:rPr>
      </w:pPr>
    </w:p>
    <w:p w:rsidR="00A80A54" w:rsidRDefault="00A80A54" w:rsidP="004F7429">
      <w:pPr>
        <w:pStyle w:val="Default"/>
        <w:rPr>
          <w:b/>
          <w:bCs/>
          <w:sz w:val="27"/>
          <w:szCs w:val="27"/>
        </w:rPr>
      </w:pPr>
    </w:p>
    <w:p w:rsidR="004F7429" w:rsidRDefault="00411CA5" w:rsidP="004F7429">
      <w:pPr>
        <w:pStyle w:val="Default"/>
        <w:rPr>
          <w:b/>
          <w:bCs/>
          <w:sz w:val="27"/>
          <w:szCs w:val="27"/>
        </w:rPr>
      </w:pPr>
      <w:r>
        <w:rPr>
          <w:b/>
          <w:bCs/>
          <w:sz w:val="27"/>
          <w:szCs w:val="27"/>
        </w:rPr>
        <w:t xml:space="preserve">Leisure at the Heart </w:t>
      </w:r>
      <w:r w:rsidR="00325ED4">
        <w:rPr>
          <w:b/>
          <w:bCs/>
          <w:sz w:val="27"/>
          <w:szCs w:val="27"/>
        </w:rPr>
        <w:t>of Every Community</w:t>
      </w:r>
    </w:p>
    <w:p w:rsidR="001944AB" w:rsidRDefault="001944AB" w:rsidP="004F7429">
      <w:pPr>
        <w:pStyle w:val="Default"/>
        <w:rPr>
          <w:b/>
          <w:bCs/>
          <w:sz w:val="27"/>
          <w:szCs w:val="27"/>
        </w:rPr>
      </w:pPr>
    </w:p>
    <w:p w:rsidR="001944AB" w:rsidRPr="00A728C0" w:rsidRDefault="001944AB" w:rsidP="004F7429">
      <w:pPr>
        <w:pStyle w:val="Default"/>
      </w:pPr>
      <w:r>
        <w:rPr>
          <w:b/>
          <w:bCs/>
          <w:sz w:val="27"/>
          <w:szCs w:val="27"/>
        </w:rPr>
        <w:t>Privacy Notice</w:t>
      </w:r>
    </w:p>
    <w:p w:rsidR="004F7429" w:rsidRDefault="004F7429" w:rsidP="004F7429">
      <w:pPr>
        <w:pStyle w:val="Default"/>
        <w:rPr>
          <w:b/>
          <w:bCs/>
          <w:sz w:val="27"/>
          <w:szCs w:val="27"/>
        </w:rPr>
      </w:pPr>
    </w:p>
    <w:p w:rsidR="004F7429" w:rsidRDefault="004F7429" w:rsidP="004F7429">
      <w:pPr>
        <w:pStyle w:val="Default"/>
        <w:rPr>
          <w:sz w:val="23"/>
          <w:szCs w:val="23"/>
        </w:rPr>
      </w:pPr>
      <w:r>
        <w:rPr>
          <w:sz w:val="23"/>
          <w:szCs w:val="23"/>
        </w:rPr>
        <w:t>East Ayrshire Leisure</w:t>
      </w:r>
      <w:r w:rsidR="00325ED4">
        <w:rPr>
          <w:sz w:val="23"/>
          <w:szCs w:val="23"/>
        </w:rPr>
        <w:t xml:space="preserve"> Trust</w:t>
      </w:r>
      <w:r>
        <w:rPr>
          <w:sz w:val="23"/>
          <w:szCs w:val="23"/>
        </w:rPr>
        <w:t xml:space="preserve"> is committed to protecting your privacy. We will only use the information that we collect about you in accordance </w:t>
      </w:r>
      <w:r w:rsidRPr="00585B9E">
        <w:rPr>
          <w:color w:val="auto"/>
          <w:sz w:val="23"/>
          <w:szCs w:val="23"/>
        </w:rPr>
        <w:t xml:space="preserve">with the </w:t>
      </w:r>
      <w:r w:rsidR="00F854CD">
        <w:rPr>
          <w:color w:val="auto"/>
          <w:sz w:val="23"/>
          <w:szCs w:val="23"/>
        </w:rPr>
        <w:t xml:space="preserve">General Data Protection Regulations and the </w:t>
      </w:r>
      <w:r w:rsidRPr="00585B9E">
        <w:rPr>
          <w:color w:val="auto"/>
          <w:sz w:val="23"/>
          <w:szCs w:val="23"/>
        </w:rPr>
        <w:t xml:space="preserve">Data Protection Act </w:t>
      </w:r>
      <w:r w:rsidR="00585B9E" w:rsidRPr="00585B9E">
        <w:rPr>
          <w:color w:val="auto"/>
          <w:sz w:val="23"/>
          <w:szCs w:val="23"/>
        </w:rPr>
        <w:t>2018</w:t>
      </w:r>
      <w:r>
        <w:rPr>
          <w:sz w:val="23"/>
          <w:szCs w:val="23"/>
        </w:rPr>
        <w:t xml:space="preserve">. You can browse our website without disclosing any personal information, however if you choose to provide personal information via our online booking service, e-newsletter sign-up or in any other form, we will only process your personal data in accordance with the relevant legislation. </w:t>
      </w:r>
    </w:p>
    <w:p w:rsidR="004F7429" w:rsidRDefault="004F7429" w:rsidP="004F7429">
      <w:pPr>
        <w:pStyle w:val="Default"/>
        <w:rPr>
          <w:sz w:val="23"/>
          <w:szCs w:val="23"/>
        </w:rPr>
      </w:pPr>
    </w:p>
    <w:p w:rsidR="004F7429" w:rsidRPr="009E2C42" w:rsidRDefault="004F7429" w:rsidP="004F7429">
      <w:pPr>
        <w:pStyle w:val="Default"/>
        <w:rPr>
          <w:b/>
          <w:sz w:val="23"/>
          <w:szCs w:val="23"/>
        </w:rPr>
      </w:pPr>
      <w:r w:rsidRPr="009E2C42">
        <w:rPr>
          <w:b/>
          <w:sz w:val="23"/>
          <w:szCs w:val="23"/>
        </w:rPr>
        <w:t>Who is responsible for your information?</w:t>
      </w:r>
    </w:p>
    <w:p w:rsidR="00A80A54" w:rsidRPr="009E2C42" w:rsidRDefault="00A80A54" w:rsidP="004F7429">
      <w:pPr>
        <w:pStyle w:val="Default"/>
        <w:rPr>
          <w:b/>
          <w:sz w:val="23"/>
          <w:szCs w:val="23"/>
        </w:rPr>
      </w:pPr>
    </w:p>
    <w:p w:rsidR="001944AB" w:rsidRPr="009E2C42" w:rsidRDefault="00585B9E" w:rsidP="00411CA5">
      <w:pPr>
        <w:pStyle w:val="Default"/>
        <w:rPr>
          <w:rStyle w:val="Hyperlink"/>
          <w:color w:val="auto"/>
          <w:sz w:val="23"/>
          <w:szCs w:val="23"/>
          <w:u w:val="none"/>
        </w:rPr>
      </w:pPr>
      <w:r w:rsidRPr="009E2C42">
        <w:rPr>
          <w:sz w:val="23"/>
          <w:szCs w:val="23"/>
        </w:rPr>
        <w:t xml:space="preserve">All personal information is held and processed by </w:t>
      </w:r>
      <w:r w:rsidR="009E2C42" w:rsidRPr="009E2C42">
        <w:rPr>
          <w:sz w:val="23"/>
          <w:szCs w:val="23"/>
        </w:rPr>
        <w:t>the</w:t>
      </w:r>
      <w:r w:rsidR="00411CA5" w:rsidRPr="009E2C42">
        <w:rPr>
          <w:sz w:val="23"/>
          <w:szCs w:val="23"/>
        </w:rPr>
        <w:t xml:space="preserve"> Trust</w:t>
      </w:r>
      <w:r w:rsidRPr="009E2C42">
        <w:rPr>
          <w:sz w:val="23"/>
          <w:szCs w:val="23"/>
        </w:rPr>
        <w:t xml:space="preserve"> in accordance with the Data Protection Act 2018. For information on the role of data Controller, data Protection Officer and contact details for </w:t>
      </w:r>
      <w:r w:rsidR="009E2C42" w:rsidRPr="009E2C42">
        <w:rPr>
          <w:sz w:val="23"/>
          <w:szCs w:val="23"/>
        </w:rPr>
        <w:t>the</w:t>
      </w:r>
      <w:r w:rsidR="00411CA5" w:rsidRPr="009E2C42">
        <w:rPr>
          <w:sz w:val="23"/>
          <w:szCs w:val="23"/>
        </w:rPr>
        <w:t xml:space="preserve"> Trust, please refer </w:t>
      </w:r>
      <w:r w:rsidR="009E2C42" w:rsidRPr="009E2C42">
        <w:rPr>
          <w:sz w:val="23"/>
          <w:szCs w:val="23"/>
        </w:rPr>
        <w:t>to the</w:t>
      </w:r>
      <w:r w:rsidR="00411CA5" w:rsidRPr="009E2C42">
        <w:rPr>
          <w:sz w:val="23"/>
          <w:szCs w:val="23"/>
        </w:rPr>
        <w:t xml:space="preserve"> </w:t>
      </w:r>
      <w:hyperlink r:id="rId6" w:history="1">
        <w:r w:rsidR="009E2C42" w:rsidRPr="009E2C42">
          <w:rPr>
            <w:rStyle w:val="Hyperlink"/>
            <w:sz w:val="23"/>
            <w:szCs w:val="23"/>
          </w:rPr>
          <w:t>privacy statement</w:t>
        </w:r>
      </w:hyperlink>
      <w:r w:rsidR="009E2C42" w:rsidRPr="009E2C42">
        <w:rPr>
          <w:rStyle w:val="Hyperlink"/>
          <w:color w:val="auto"/>
          <w:sz w:val="23"/>
          <w:szCs w:val="23"/>
          <w:u w:val="none"/>
        </w:rPr>
        <w:t xml:space="preserve"> on the Trust’s website:</w:t>
      </w:r>
    </w:p>
    <w:p w:rsidR="009E2C42" w:rsidRPr="009E2C42" w:rsidRDefault="009E2C42" w:rsidP="00411CA5">
      <w:pPr>
        <w:pStyle w:val="Default"/>
        <w:rPr>
          <w:rStyle w:val="Hyperlink"/>
          <w:color w:val="auto"/>
          <w:sz w:val="23"/>
          <w:szCs w:val="23"/>
          <w:u w:val="none"/>
        </w:rPr>
      </w:pPr>
    </w:p>
    <w:p w:rsidR="009E2C42" w:rsidRPr="009E2C42" w:rsidRDefault="00E50F1B" w:rsidP="00411CA5">
      <w:pPr>
        <w:pStyle w:val="Default"/>
        <w:rPr>
          <w:rStyle w:val="Hyperlink"/>
          <w:color w:val="auto"/>
          <w:sz w:val="23"/>
          <w:szCs w:val="23"/>
          <w:u w:val="none"/>
        </w:rPr>
      </w:pPr>
      <w:hyperlink r:id="rId7" w:history="1">
        <w:r w:rsidR="009E2C42" w:rsidRPr="009E2C42">
          <w:rPr>
            <w:rStyle w:val="Hyperlink"/>
            <w:sz w:val="23"/>
            <w:szCs w:val="23"/>
          </w:rPr>
          <w:t>https://eastayrshireleisure.com/privacy-statement</w:t>
        </w:r>
      </w:hyperlink>
    </w:p>
    <w:p w:rsidR="00FB70E4" w:rsidRDefault="00FB70E4" w:rsidP="001944AB">
      <w:pPr>
        <w:pStyle w:val="BodyText"/>
        <w:ind w:left="0" w:firstLine="0"/>
        <w:rPr>
          <w:rStyle w:val="Hyperlink"/>
          <w:rFonts w:ascii="Gill Sans MT" w:hAnsi="Gill Sans MT"/>
        </w:rPr>
      </w:pPr>
    </w:p>
    <w:p w:rsidR="004F7429" w:rsidRPr="009E2C42" w:rsidRDefault="00411CA5" w:rsidP="004F7429">
      <w:pPr>
        <w:pStyle w:val="Default"/>
        <w:rPr>
          <w:sz w:val="23"/>
          <w:szCs w:val="23"/>
        </w:rPr>
      </w:pPr>
      <w:r w:rsidRPr="009E2C42">
        <w:rPr>
          <w:sz w:val="23"/>
          <w:szCs w:val="23"/>
        </w:rPr>
        <w:t>Leisure at the Heart of Every Comm</w:t>
      </w:r>
      <w:r w:rsidR="009E2C42" w:rsidRPr="009E2C42">
        <w:rPr>
          <w:sz w:val="23"/>
          <w:szCs w:val="23"/>
        </w:rPr>
        <w:t xml:space="preserve">unity provides </w:t>
      </w:r>
      <w:r w:rsidRPr="009E2C42">
        <w:rPr>
          <w:sz w:val="23"/>
          <w:szCs w:val="23"/>
        </w:rPr>
        <w:t>high quality leisure facilities that are relevant and modern and will support other leisure providers in ensuring that leisure is truly at the heart of every community regardless of who the provider is.</w:t>
      </w:r>
    </w:p>
    <w:p w:rsidR="00411CA5" w:rsidRPr="009E2C42" w:rsidRDefault="00411CA5" w:rsidP="004F7429">
      <w:pPr>
        <w:pStyle w:val="Default"/>
        <w:rPr>
          <w:b/>
          <w:sz w:val="23"/>
          <w:szCs w:val="23"/>
        </w:rPr>
      </w:pPr>
    </w:p>
    <w:p w:rsidR="00FB70E4" w:rsidRPr="009E2C42" w:rsidRDefault="00FB70E4" w:rsidP="00FB70E4">
      <w:pPr>
        <w:pStyle w:val="Default"/>
        <w:rPr>
          <w:b/>
          <w:sz w:val="23"/>
          <w:szCs w:val="23"/>
        </w:rPr>
      </w:pPr>
      <w:r w:rsidRPr="009E2C42">
        <w:rPr>
          <w:b/>
          <w:sz w:val="23"/>
          <w:szCs w:val="23"/>
        </w:rPr>
        <w:t>What information do we hold?</w:t>
      </w:r>
    </w:p>
    <w:p w:rsidR="00A80A54" w:rsidRPr="009E2C42" w:rsidRDefault="00A80A54" w:rsidP="00FB70E4">
      <w:pPr>
        <w:pStyle w:val="Default"/>
        <w:rPr>
          <w:b/>
          <w:sz w:val="23"/>
          <w:szCs w:val="23"/>
        </w:rPr>
      </w:pPr>
    </w:p>
    <w:p w:rsidR="00FB70E4" w:rsidRPr="009E2C42" w:rsidRDefault="00411CA5" w:rsidP="00FB70E4">
      <w:pPr>
        <w:pStyle w:val="Default"/>
        <w:rPr>
          <w:sz w:val="23"/>
          <w:szCs w:val="23"/>
        </w:rPr>
      </w:pPr>
      <w:r w:rsidRPr="009E2C42">
        <w:rPr>
          <w:sz w:val="23"/>
          <w:szCs w:val="23"/>
        </w:rPr>
        <w:t>The Leisure at the Heart of Every Community team</w:t>
      </w:r>
      <w:r w:rsidR="00FB70E4" w:rsidRPr="009E2C42">
        <w:rPr>
          <w:sz w:val="23"/>
          <w:szCs w:val="23"/>
        </w:rPr>
        <w:t xml:space="preserve"> collect information through a variety of </w:t>
      </w:r>
      <w:r w:rsidR="009E2C42">
        <w:rPr>
          <w:sz w:val="23"/>
          <w:szCs w:val="23"/>
        </w:rPr>
        <w:t>channels, which</w:t>
      </w:r>
      <w:r w:rsidR="00B35531" w:rsidRPr="009E2C42">
        <w:rPr>
          <w:sz w:val="23"/>
          <w:szCs w:val="23"/>
        </w:rPr>
        <w:t xml:space="preserve"> will include information such as; your name, address, telephone number, email address, date of birth, bank account details</w:t>
      </w:r>
      <w:r w:rsidRPr="009E2C42">
        <w:rPr>
          <w:sz w:val="23"/>
          <w:szCs w:val="23"/>
        </w:rPr>
        <w:t xml:space="preserve"> </w:t>
      </w:r>
      <w:r w:rsidR="00B35531" w:rsidRPr="009E2C42">
        <w:rPr>
          <w:sz w:val="23"/>
          <w:szCs w:val="23"/>
        </w:rPr>
        <w:t>(where required).</w:t>
      </w:r>
    </w:p>
    <w:p w:rsidR="00411CA5" w:rsidRPr="009E2C42" w:rsidRDefault="00411CA5" w:rsidP="00FB70E4">
      <w:pPr>
        <w:pStyle w:val="Default"/>
        <w:rPr>
          <w:sz w:val="23"/>
          <w:szCs w:val="23"/>
        </w:rPr>
      </w:pPr>
    </w:p>
    <w:p w:rsidR="008F10E8" w:rsidRPr="009E2C42" w:rsidRDefault="008F10E8" w:rsidP="00FB70E4">
      <w:pPr>
        <w:pStyle w:val="Default"/>
        <w:rPr>
          <w:sz w:val="23"/>
          <w:szCs w:val="23"/>
        </w:rPr>
      </w:pPr>
      <w:r w:rsidRPr="009E2C42">
        <w:rPr>
          <w:sz w:val="23"/>
          <w:szCs w:val="23"/>
        </w:rPr>
        <w:t>This information is required to allow participation in the services</w:t>
      </w:r>
      <w:r w:rsidR="00212EA0" w:rsidRPr="009E2C42">
        <w:rPr>
          <w:sz w:val="23"/>
          <w:szCs w:val="23"/>
        </w:rPr>
        <w:t xml:space="preserve"> and events</w:t>
      </w:r>
      <w:r w:rsidRPr="009E2C42">
        <w:rPr>
          <w:sz w:val="23"/>
          <w:szCs w:val="23"/>
        </w:rPr>
        <w:t xml:space="preserve"> provided</w:t>
      </w:r>
      <w:r w:rsidR="00212EA0" w:rsidRPr="009E2C42">
        <w:rPr>
          <w:sz w:val="23"/>
          <w:szCs w:val="23"/>
        </w:rPr>
        <w:t xml:space="preserve"> by</w:t>
      </w:r>
      <w:r w:rsidR="00411CA5" w:rsidRPr="009E2C42">
        <w:rPr>
          <w:sz w:val="23"/>
          <w:szCs w:val="23"/>
        </w:rPr>
        <w:t xml:space="preserve"> Leisure at the Heart of Every Community</w:t>
      </w:r>
      <w:r w:rsidR="00212EA0" w:rsidRPr="009E2C42">
        <w:rPr>
          <w:sz w:val="23"/>
          <w:szCs w:val="23"/>
        </w:rPr>
        <w:t>,</w:t>
      </w:r>
      <w:r w:rsidRPr="009E2C42">
        <w:rPr>
          <w:sz w:val="23"/>
          <w:szCs w:val="23"/>
        </w:rPr>
        <w:t xml:space="preserve"> and for the safety of the individual and</w:t>
      </w:r>
      <w:r w:rsidR="00212EA0" w:rsidRPr="009E2C42">
        <w:rPr>
          <w:sz w:val="23"/>
          <w:szCs w:val="23"/>
        </w:rPr>
        <w:t xml:space="preserve"> that</w:t>
      </w:r>
      <w:r w:rsidRPr="009E2C42">
        <w:rPr>
          <w:sz w:val="23"/>
          <w:szCs w:val="23"/>
        </w:rPr>
        <w:t xml:space="preserve"> of other service users.</w:t>
      </w:r>
    </w:p>
    <w:p w:rsidR="0088584A" w:rsidRPr="0088584A" w:rsidRDefault="0088584A" w:rsidP="00FB70E4">
      <w:pPr>
        <w:pStyle w:val="Default"/>
        <w:rPr>
          <w:sz w:val="23"/>
          <w:szCs w:val="23"/>
        </w:rPr>
      </w:pPr>
    </w:p>
    <w:p w:rsidR="002D1ED1" w:rsidRPr="00A80A54" w:rsidRDefault="002D1ED1" w:rsidP="004F7429">
      <w:pPr>
        <w:pStyle w:val="Default"/>
        <w:rPr>
          <w:b/>
        </w:rPr>
      </w:pPr>
      <w:r w:rsidRPr="00A80A54">
        <w:rPr>
          <w:b/>
        </w:rPr>
        <w:t>What is the lawful basis for processing the data?</w:t>
      </w:r>
    </w:p>
    <w:p w:rsidR="00A80A54" w:rsidRPr="002D1ED1" w:rsidRDefault="00A80A54" w:rsidP="004F7429">
      <w:pPr>
        <w:pStyle w:val="Default"/>
        <w:rPr>
          <w:b/>
          <w:sz w:val="23"/>
          <w:szCs w:val="23"/>
        </w:rPr>
      </w:pPr>
    </w:p>
    <w:p w:rsidR="002D1ED1" w:rsidRPr="00A8427B" w:rsidRDefault="002D1ED1" w:rsidP="002D1ED1">
      <w:pPr>
        <w:rPr>
          <w:rFonts w:ascii="Gill Sans MT" w:hAnsi="Gill Sans MT" w:cs="Arial"/>
          <w:sz w:val="23"/>
          <w:szCs w:val="23"/>
        </w:rPr>
      </w:pPr>
      <w:r w:rsidRPr="00A8427B">
        <w:rPr>
          <w:rFonts w:ascii="Gill Sans MT" w:hAnsi="Gill Sans MT" w:cs="Arial"/>
          <w:sz w:val="23"/>
          <w:szCs w:val="23"/>
        </w:rPr>
        <w:t>The lawful basis for processing personal data are set out in Data Protection</w:t>
      </w:r>
      <w:r w:rsidR="00B35531" w:rsidRPr="00A8427B">
        <w:rPr>
          <w:rFonts w:ascii="Gill Sans MT" w:hAnsi="Gill Sans MT" w:cs="Arial"/>
          <w:sz w:val="23"/>
          <w:szCs w:val="23"/>
        </w:rPr>
        <w:t xml:space="preserve"> legislation.</w:t>
      </w:r>
      <w:r w:rsidRPr="00A8427B">
        <w:rPr>
          <w:rFonts w:ascii="Gill Sans MT" w:hAnsi="Gill Sans MT" w:cs="Arial"/>
          <w:sz w:val="23"/>
          <w:szCs w:val="23"/>
        </w:rPr>
        <w:t xml:space="preserve"> </w:t>
      </w:r>
      <w:r w:rsidR="00B35531" w:rsidRPr="00A8427B">
        <w:rPr>
          <w:rFonts w:ascii="Gill Sans MT" w:hAnsi="Gill Sans MT" w:cs="Arial"/>
          <w:sz w:val="23"/>
          <w:szCs w:val="23"/>
        </w:rPr>
        <w:t>T</w:t>
      </w:r>
      <w:r w:rsidRPr="00A8427B">
        <w:rPr>
          <w:rFonts w:ascii="Gill Sans MT" w:hAnsi="Gill Sans MT" w:cs="Arial"/>
          <w:sz w:val="23"/>
          <w:szCs w:val="23"/>
        </w:rPr>
        <w:t>he lawfu</w:t>
      </w:r>
      <w:r w:rsidR="00B35531" w:rsidRPr="00A8427B">
        <w:rPr>
          <w:rFonts w:ascii="Gill Sans MT" w:hAnsi="Gill Sans MT" w:cs="Arial"/>
          <w:sz w:val="23"/>
          <w:szCs w:val="23"/>
        </w:rPr>
        <w:t>l basis for processing personal</w:t>
      </w:r>
      <w:r w:rsidRPr="00A8427B">
        <w:rPr>
          <w:rFonts w:ascii="Gill Sans MT" w:hAnsi="Gill Sans MT" w:cs="Arial"/>
          <w:sz w:val="23"/>
          <w:szCs w:val="23"/>
        </w:rPr>
        <w:t xml:space="preserve"> data</w:t>
      </w:r>
      <w:r w:rsidR="00B35531" w:rsidRPr="00A8427B">
        <w:rPr>
          <w:rFonts w:ascii="Gill Sans MT" w:hAnsi="Gill Sans MT" w:cs="Arial"/>
          <w:sz w:val="23"/>
          <w:szCs w:val="23"/>
        </w:rPr>
        <w:t xml:space="preserve"> within </w:t>
      </w:r>
      <w:r w:rsidR="009E2C42">
        <w:rPr>
          <w:rFonts w:ascii="Gill Sans MT" w:hAnsi="Gill Sans MT" w:cs="Arial"/>
          <w:sz w:val="23"/>
          <w:szCs w:val="23"/>
        </w:rPr>
        <w:t>our Leisure at the Heart of Every Community section</w:t>
      </w:r>
      <w:r w:rsidR="00B35531" w:rsidRPr="00A8427B">
        <w:rPr>
          <w:rFonts w:ascii="Gill Sans MT" w:hAnsi="Gill Sans MT" w:cs="Arial"/>
          <w:sz w:val="23"/>
          <w:szCs w:val="23"/>
        </w:rPr>
        <w:t xml:space="preserve"> </w:t>
      </w:r>
      <w:r w:rsidRPr="00A8427B">
        <w:rPr>
          <w:rFonts w:ascii="Gill Sans MT" w:hAnsi="Gill Sans MT" w:cs="Arial"/>
          <w:sz w:val="23"/>
          <w:szCs w:val="23"/>
        </w:rPr>
        <w:t>are:</w:t>
      </w:r>
    </w:p>
    <w:p w:rsidR="002D1ED1" w:rsidRPr="00A8427B" w:rsidRDefault="002D1ED1" w:rsidP="002D1ED1">
      <w:pPr>
        <w:pStyle w:val="ListParagraph"/>
        <w:numPr>
          <w:ilvl w:val="0"/>
          <w:numId w:val="1"/>
        </w:numPr>
        <w:rPr>
          <w:rFonts w:ascii="Gill Sans MT" w:hAnsi="Gill Sans MT" w:cs="Arial"/>
          <w:sz w:val="23"/>
          <w:szCs w:val="23"/>
        </w:rPr>
      </w:pPr>
      <w:r w:rsidRPr="00A8427B">
        <w:rPr>
          <w:rFonts w:ascii="Gill Sans MT" w:hAnsi="Gill Sans MT" w:cs="Arial"/>
          <w:sz w:val="23"/>
          <w:szCs w:val="23"/>
        </w:rPr>
        <w:t xml:space="preserve">Contract - The processing is necessary for </w:t>
      </w:r>
      <w:r w:rsidR="0071733E" w:rsidRPr="00A8427B">
        <w:rPr>
          <w:rFonts w:ascii="Gill Sans MT" w:hAnsi="Gill Sans MT" w:cs="Arial"/>
          <w:sz w:val="23"/>
          <w:szCs w:val="23"/>
        </w:rPr>
        <w:t>performance of a contract (</w:t>
      </w:r>
      <w:r w:rsidRPr="00A8427B">
        <w:rPr>
          <w:rFonts w:ascii="Gill Sans MT" w:hAnsi="Gill Sans MT" w:cs="Arial"/>
          <w:sz w:val="23"/>
          <w:szCs w:val="23"/>
        </w:rPr>
        <w:t xml:space="preserve">between a customer and the </w:t>
      </w:r>
      <w:proofErr w:type="spellStart"/>
      <w:r w:rsidR="00C874A2" w:rsidRPr="00A8427B">
        <w:rPr>
          <w:rFonts w:ascii="Gill Sans MT" w:hAnsi="Gill Sans MT" w:cs="Arial"/>
          <w:sz w:val="23"/>
          <w:szCs w:val="23"/>
        </w:rPr>
        <w:t>organisation</w:t>
      </w:r>
      <w:proofErr w:type="spellEnd"/>
      <w:r w:rsidR="00C874A2" w:rsidRPr="00A8427B">
        <w:rPr>
          <w:rFonts w:ascii="Gill Sans MT" w:hAnsi="Gill Sans MT" w:cs="Arial"/>
          <w:sz w:val="23"/>
          <w:szCs w:val="23"/>
        </w:rPr>
        <w:t>)</w:t>
      </w:r>
    </w:p>
    <w:p w:rsidR="002D1ED1" w:rsidRPr="00A8427B" w:rsidRDefault="002D1ED1" w:rsidP="002D1ED1">
      <w:pPr>
        <w:pStyle w:val="ListParagraph"/>
        <w:numPr>
          <w:ilvl w:val="0"/>
          <w:numId w:val="1"/>
        </w:numPr>
        <w:rPr>
          <w:rFonts w:ascii="Gill Sans MT" w:hAnsi="Gill Sans MT" w:cs="Arial"/>
          <w:sz w:val="23"/>
          <w:szCs w:val="23"/>
        </w:rPr>
      </w:pPr>
      <w:r w:rsidRPr="00A8427B">
        <w:rPr>
          <w:rFonts w:ascii="Gill Sans MT" w:hAnsi="Gill Sans MT" w:cs="Arial"/>
          <w:sz w:val="23"/>
          <w:szCs w:val="23"/>
        </w:rPr>
        <w:t>Legal Obligation - The processing is nec</w:t>
      </w:r>
      <w:r w:rsidR="00296BA4">
        <w:rPr>
          <w:rFonts w:ascii="Gill Sans MT" w:hAnsi="Gill Sans MT" w:cs="Arial"/>
          <w:sz w:val="23"/>
          <w:szCs w:val="23"/>
        </w:rPr>
        <w:t>essary for the</w:t>
      </w:r>
      <w:r w:rsidR="00411CA5">
        <w:rPr>
          <w:rFonts w:ascii="Gill Sans MT" w:hAnsi="Gill Sans MT" w:cs="Arial"/>
          <w:sz w:val="23"/>
          <w:szCs w:val="23"/>
        </w:rPr>
        <w:t xml:space="preserve"> Trust</w:t>
      </w:r>
      <w:r w:rsidRPr="00A8427B">
        <w:rPr>
          <w:rFonts w:ascii="Gill Sans MT" w:hAnsi="Gill Sans MT" w:cs="Arial"/>
          <w:sz w:val="23"/>
          <w:szCs w:val="23"/>
        </w:rPr>
        <w:t xml:space="preserve"> to comply with the law</w:t>
      </w:r>
    </w:p>
    <w:p w:rsidR="002D1ED1" w:rsidRPr="00A8427B" w:rsidRDefault="002D1ED1" w:rsidP="002D1ED1">
      <w:pPr>
        <w:pStyle w:val="ListParagraph"/>
        <w:numPr>
          <w:ilvl w:val="0"/>
          <w:numId w:val="1"/>
        </w:numPr>
        <w:rPr>
          <w:rFonts w:ascii="Gill Sans MT" w:hAnsi="Gill Sans MT" w:cs="Arial"/>
          <w:sz w:val="23"/>
          <w:szCs w:val="23"/>
        </w:rPr>
      </w:pPr>
      <w:r w:rsidRPr="00A8427B">
        <w:rPr>
          <w:rFonts w:ascii="Gill Sans MT" w:hAnsi="Gill Sans MT" w:cs="Arial"/>
          <w:sz w:val="23"/>
          <w:szCs w:val="23"/>
        </w:rPr>
        <w:t>Public task  - the processing is necessary to perform a task in the public interest or for official functions, and the task or function has a clear basis in law</w:t>
      </w:r>
    </w:p>
    <w:p w:rsidR="002D1ED1" w:rsidRPr="00A8427B" w:rsidRDefault="002D1ED1" w:rsidP="002D1ED1">
      <w:pPr>
        <w:pStyle w:val="ListParagraph"/>
        <w:numPr>
          <w:ilvl w:val="0"/>
          <w:numId w:val="1"/>
        </w:numPr>
        <w:rPr>
          <w:rFonts w:ascii="Gill Sans MT" w:hAnsi="Gill Sans MT" w:cs="Arial"/>
          <w:sz w:val="23"/>
          <w:szCs w:val="23"/>
        </w:rPr>
      </w:pPr>
      <w:r w:rsidRPr="00A8427B">
        <w:rPr>
          <w:rFonts w:ascii="Gill Sans MT" w:hAnsi="Gill Sans MT" w:cs="Arial"/>
          <w:sz w:val="23"/>
          <w:szCs w:val="23"/>
        </w:rPr>
        <w:t>C</w:t>
      </w:r>
      <w:r w:rsidR="006A0047" w:rsidRPr="00A8427B">
        <w:rPr>
          <w:rFonts w:ascii="Gill Sans MT" w:hAnsi="Gill Sans MT" w:cs="Arial"/>
          <w:sz w:val="23"/>
          <w:szCs w:val="23"/>
        </w:rPr>
        <w:t xml:space="preserve">onsent – individuals </w:t>
      </w:r>
      <w:r w:rsidR="008F10E8" w:rsidRPr="00A8427B">
        <w:rPr>
          <w:rFonts w:ascii="Gill Sans MT" w:hAnsi="Gill Sans MT" w:cs="Arial"/>
          <w:sz w:val="23"/>
          <w:szCs w:val="23"/>
        </w:rPr>
        <w:t xml:space="preserve">may </w:t>
      </w:r>
      <w:r w:rsidR="006A0047" w:rsidRPr="00A8427B">
        <w:rPr>
          <w:rFonts w:ascii="Gill Sans MT" w:hAnsi="Gill Sans MT" w:cs="Arial"/>
          <w:sz w:val="23"/>
          <w:szCs w:val="23"/>
        </w:rPr>
        <w:t>provide personal details for a specific</w:t>
      </w:r>
      <w:r w:rsidR="00BB3D4B" w:rsidRPr="00A8427B">
        <w:rPr>
          <w:rFonts w:ascii="Gill Sans MT" w:hAnsi="Gill Sans MT" w:cs="Arial"/>
          <w:sz w:val="23"/>
          <w:szCs w:val="23"/>
        </w:rPr>
        <w:t xml:space="preserve"> purpose, this </w:t>
      </w:r>
      <w:r w:rsidR="008F10E8" w:rsidRPr="00A8427B">
        <w:rPr>
          <w:rFonts w:ascii="Gill Sans MT" w:hAnsi="Gill Sans MT" w:cs="Arial"/>
          <w:sz w:val="23"/>
          <w:szCs w:val="23"/>
        </w:rPr>
        <w:t>i</w:t>
      </w:r>
      <w:r w:rsidR="006A0047" w:rsidRPr="00A8427B">
        <w:rPr>
          <w:rFonts w:ascii="Gill Sans MT" w:hAnsi="Gill Sans MT" w:cs="Arial"/>
          <w:sz w:val="23"/>
          <w:szCs w:val="23"/>
        </w:rPr>
        <w:t>nformat</w:t>
      </w:r>
      <w:r w:rsidR="00BB3D4B" w:rsidRPr="00A8427B">
        <w:rPr>
          <w:rFonts w:ascii="Gill Sans MT" w:hAnsi="Gill Sans MT" w:cs="Arial"/>
          <w:sz w:val="23"/>
          <w:szCs w:val="23"/>
        </w:rPr>
        <w:t xml:space="preserve">ion can only </w:t>
      </w:r>
      <w:r w:rsidR="006A0047" w:rsidRPr="00A8427B">
        <w:rPr>
          <w:rFonts w:ascii="Gill Sans MT" w:hAnsi="Gill Sans MT" w:cs="Arial"/>
          <w:sz w:val="23"/>
          <w:szCs w:val="23"/>
        </w:rPr>
        <w:t>be used for the pu</w:t>
      </w:r>
      <w:r w:rsidR="008F10E8" w:rsidRPr="00A8427B">
        <w:rPr>
          <w:rFonts w:ascii="Gill Sans MT" w:hAnsi="Gill Sans MT" w:cs="Arial"/>
          <w:sz w:val="23"/>
          <w:szCs w:val="23"/>
        </w:rPr>
        <w:t>rposes it was freely given</w:t>
      </w:r>
      <w:r w:rsidR="00BB3D4B" w:rsidRPr="00A8427B">
        <w:rPr>
          <w:rFonts w:ascii="Gill Sans MT" w:hAnsi="Gill Sans MT" w:cs="Arial"/>
          <w:sz w:val="23"/>
          <w:szCs w:val="23"/>
        </w:rPr>
        <w:t>.</w:t>
      </w:r>
      <w:r w:rsidR="006A0047" w:rsidRPr="00A8427B">
        <w:rPr>
          <w:rFonts w:ascii="Gill Sans MT" w:hAnsi="Gill Sans MT" w:cs="Arial"/>
          <w:sz w:val="23"/>
          <w:szCs w:val="23"/>
        </w:rPr>
        <w:t xml:space="preserve"> </w:t>
      </w:r>
      <w:r w:rsidR="00296BA4">
        <w:rPr>
          <w:rFonts w:ascii="Gill Sans MT" w:hAnsi="Gill Sans MT" w:cs="Arial"/>
          <w:sz w:val="23"/>
          <w:szCs w:val="23"/>
        </w:rPr>
        <w:t xml:space="preserve"> Where</w:t>
      </w:r>
      <w:r w:rsidR="00411CA5">
        <w:rPr>
          <w:rFonts w:ascii="Gill Sans MT" w:hAnsi="Gill Sans MT" w:cs="Arial"/>
          <w:sz w:val="23"/>
          <w:szCs w:val="23"/>
        </w:rPr>
        <w:t xml:space="preserve"> </w:t>
      </w:r>
      <w:r w:rsidR="00296BA4">
        <w:rPr>
          <w:rFonts w:ascii="Gill Sans MT" w:hAnsi="Gill Sans MT" w:cs="Arial"/>
          <w:sz w:val="23"/>
          <w:szCs w:val="23"/>
        </w:rPr>
        <w:t xml:space="preserve">the </w:t>
      </w:r>
      <w:r w:rsidR="00411CA5">
        <w:rPr>
          <w:rFonts w:ascii="Gill Sans MT" w:hAnsi="Gill Sans MT" w:cs="Arial"/>
          <w:sz w:val="23"/>
          <w:szCs w:val="23"/>
        </w:rPr>
        <w:t>Trust</w:t>
      </w:r>
      <w:r w:rsidR="006A0047" w:rsidRPr="00A8427B">
        <w:rPr>
          <w:rFonts w:ascii="Gill Sans MT" w:hAnsi="Gill Sans MT" w:cs="Arial"/>
          <w:sz w:val="23"/>
          <w:szCs w:val="23"/>
        </w:rPr>
        <w:t xml:space="preserve"> is relying on</w:t>
      </w:r>
      <w:r w:rsidRPr="00A8427B">
        <w:rPr>
          <w:rFonts w:ascii="Gill Sans MT" w:hAnsi="Gill Sans MT" w:cs="Arial"/>
          <w:sz w:val="23"/>
          <w:szCs w:val="23"/>
        </w:rPr>
        <w:t xml:space="preserve"> consent to process personal data the</w:t>
      </w:r>
      <w:r w:rsidR="006A0047" w:rsidRPr="00A8427B">
        <w:rPr>
          <w:rFonts w:ascii="Gill Sans MT" w:hAnsi="Gill Sans MT" w:cs="Arial"/>
          <w:sz w:val="23"/>
          <w:szCs w:val="23"/>
        </w:rPr>
        <w:t>n you</w:t>
      </w:r>
      <w:r w:rsidRPr="00A8427B">
        <w:rPr>
          <w:rFonts w:ascii="Gill Sans MT" w:hAnsi="Gill Sans MT" w:cs="Arial"/>
          <w:sz w:val="23"/>
          <w:szCs w:val="23"/>
        </w:rPr>
        <w:t xml:space="preserve"> have the right to withdraw this </w:t>
      </w:r>
      <w:r w:rsidRPr="00A8427B">
        <w:rPr>
          <w:rFonts w:ascii="Gill Sans MT" w:hAnsi="Gill Sans MT" w:cs="Arial"/>
          <w:sz w:val="23"/>
          <w:szCs w:val="23"/>
        </w:rPr>
        <w:lastRenderedPageBreak/>
        <w:t>consent at any time.</w:t>
      </w:r>
    </w:p>
    <w:p w:rsidR="00C83FD9" w:rsidRDefault="00C83FD9" w:rsidP="00C83FD9">
      <w:pPr>
        <w:rPr>
          <w:rFonts w:ascii="Gill Sans MT" w:hAnsi="Gill Sans MT" w:cs="Arial"/>
          <w:sz w:val="24"/>
          <w:szCs w:val="24"/>
        </w:rPr>
      </w:pPr>
    </w:p>
    <w:p w:rsidR="00C83FD9" w:rsidRPr="001F1F02" w:rsidRDefault="00C83FD9" w:rsidP="00C83FD9">
      <w:pPr>
        <w:rPr>
          <w:rFonts w:ascii="Gill Sans MT" w:hAnsi="Gill Sans MT" w:cs="Arial"/>
          <w:b/>
          <w:sz w:val="24"/>
          <w:szCs w:val="24"/>
        </w:rPr>
      </w:pPr>
      <w:r w:rsidRPr="001F1F02">
        <w:rPr>
          <w:rFonts w:ascii="Gill Sans MT" w:hAnsi="Gill Sans MT" w:cs="Arial"/>
          <w:b/>
          <w:sz w:val="24"/>
          <w:szCs w:val="24"/>
        </w:rPr>
        <w:t>Special Category Data</w:t>
      </w:r>
    </w:p>
    <w:p w:rsidR="00C83FD9" w:rsidRPr="00A8427B" w:rsidRDefault="00C83FD9" w:rsidP="009E2C42">
      <w:pPr>
        <w:spacing w:after="0" w:line="240" w:lineRule="auto"/>
        <w:rPr>
          <w:rFonts w:ascii="Gill Sans MT" w:hAnsi="Gill Sans MT" w:cs="Arial"/>
          <w:sz w:val="23"/>
          <w:szCs w:val="23"/>
        </w:rPr>
      </w:pPr>
      <w:r w:rsidRPr="00A8427B">
        <w:rPr>
          <w:rFonts w:ascii="Gill Sans MT" w:hAnsi="Gill Sans MT" w:cs="Arial"/>
          <w:sz w:val="23"/>
          <w:szCs w:val="23"/>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9E2C42" w:rsidRDefault="009E2C42" w:rsidP="009E2C42">
      <w:pPr>
        <w:spacing w:after="0" w:line="240" w:lineRule="auto"/>
        <w:rPr>
          <w:rFonts w:ascii="Gill Sans MT" w:hAnsi="Gill Sans MT" w:cs="Arial"/>
          <w:sz w:val="23"/>
          <w:szCs w:val="23"/>
        </w:rPr>
      </w:pPr>
    </w:p>
    <w:p w:rsidR="00C83FD9" w:rsidRDefault="00296BA4" w:rsidP="009E2C42">
      <w:pPr>
        <w:spacing w:after="0" w:line="240" w:lineRule="auto"/>
        <w:rPr>
          <w:rFonts w:ascii="Gill Sans MT" w:hAnsi="Gill Sans MT" w:cs="Arial"/>
          <w:sz w:val="23"/>
          <w:szCs w:val="23"/>
        </w:rPr>
      </w:pPr>
      <w:r>
        <w:rPr>
          <w:rFonts w:ascii="Gill Sans MT" w:hAnsi="Gill Sans MT" w:cs="Arial"/>
          <w:sz w:val="23"/>
          <w:szCs w:val="23"/>
        </w:rPr>
        <w:t xml:space="preserve">The </w:t>
      </w:r>
      <w:r w:rsidR="00411CA5">
        <w:rPr>
          <w:rFonts w:ascii="Gill Sans MT" w:hAnsi="Gill Sans MT" w:cs="Arial"/>
          <w:sz w:val="23"/>
          <w:szCs w:val="23"/>
        </w:rPr>
        <w:t xml:space="preserve">Trust </w:t>
      </w:r>
      <w:r w:rsidR="00C83FD9" w:rsidRPr="00A8427B">
        <w:rPr>
          <w:rFonts w:ascii="Gill Sans MT" w:hAnsi="Gill Sans MT" w:cs="Arial"/>
          <w:sz w:val="23"/>
          <w:szCs w:val="23"/>
        </w:rPr>
        <w:t>will have a requirement to process some types of Special Category Data and in particular:</w:t>
      </w:r>
    </w:p>
    <w:p w:rsidR="009E2C42" w:rsidRPr="00A8427B" w:rsidRDefault="009E2C42" w:rsidP="009E2C42">
      <w:pPr>
        <w:spacing w:after="0" w:line="240" w:lineRule="auto"/>
        <w:rPr>
          <w:rFonts w:ascii="Gill Sans MT" w:hAnsi="Gill Sans MT" w:cs="Arial"/>
          <w:sz w:val="23"/>
          <w:szCs w:val="23"/>
        </w:rPr>
      </w:pPr>
    </w:p>
    <w:p w:rsidR="00C83FD9" w:rsidRPr="00A8427B" w:rsidRDefault="00C83FD9" w:rsidP="00C83FD9">
      <w:pPr>
        <w:pStyle w:val="ListParagraph"/>
        <w:numPr>
          <w:ilvl w:val="0"/>
          <w:numId w:val="3"/>
        </w:numPr>
        <w:rPr>
          <w:rFonts w:ascii="Gill Sans MT" w:hAnsi="Gill Sans MT" w:cs="Arial"/>
          <w:sz w:val="23"/>
          <w:szCs w:val="23"/>
        </w:rPr>
      </w:pPr>
      <w:r w:rsidRPr="00A8427B">
        <w:rPr>
          <w:rFonts w:ascii="Gill Sans MT" w:hAnsi="Gill Sans MT" w:cs="Arial"/>
          <w:sz w:val="23"/>
          <w:szCs w:val="23"/>
        </w:rPr>
        <w:t xml:space="preserve">racial or ethnic origin information for monitoring purposes </w:t>
      </w:r>
    </w:p>
    <w:p w:rsidR="00C83FD9" w:rsidRPr="007C172E" w:rsidRDefault="00C83FD9" w:rsidP="00C83FD9">
      <w:pPr>
        <w:rPr>
          <w:rFonts w:ascii="Gill Sans MT" w:hAnsi="Gill Sans MT" w:cs="Arial"/>
          <w:sz w:val="24"/>
          <w:szCs w:val="24"/>
        </w:rPr>
      </w:pPr>
    </w:p>
    <w:p w:rsidR="00C83FD9" w:rsidRPr="009E2C42" w:rsidRDefault="00C83FD9" w:rsidP="00C83FD9">
      <w:pPr>
        <w:rPr>
          <w:rFonts w:ascii="Gill Sans MT" w:hAnsi="Gill Sans MT" w:cs="Arial"/>
          <w:b/>
          <w:sz w:val="23"/>
          <w:szCs w:val="23"/>
        </w:rPr>
      </w:pPr>
      <w:r w:rsidRPr="009E2C42">
        <w:rPr>
          <w:rFonts w:ascii="Gill Sans MT" w:hAnsi="Gill Sans MT" w:cs="Arial"/>
          <w:b/>
          <w:sz w:val="23"/>
          <w:szCs w:val="23"/>
        </w:rPr>
        <w:t>The lawful basis for proc</w:t>
      </w:r>
      <w:r w:rsidR="00062C43">
        <w:rPr>
          <w:rFonts w:ascii="Gill Sans MT" w:hAnsi="Gill Sans MT" w:cs="Arial"/>
          <w:b/>
          <w:sz w:val="23"/>
          <w:szCs w:val="23"/>
        </w:rPr>
        <w:t>essing Special Category Data is</w:t>
      </w:r>
      <w:r w:rsidRPr="009E2C42">
        <w:rPr>
          <w:rFonts w:ascii="Gill Sans MT" w:hAnsi="Gill Sans MT" w:cs="Arial"/>
          <w:b/>
          <w:sz w:val="23"/>
          <w:szCs w:val="23"/>
        </w:rPr>
        <w:t>:</w:t>
      </w:r>
    </w:p>
    <w:p w:rsidR="00C83FD9" w:rsidRDefault="00C83FD9" w:rsidP="009E2C42">
      <w:pPr>
        <w:pStyle w:val="ListParagraph"/>
        <w:numPr>
          <w:ilvl w:val="0"/>
          <w:numId w:val="6"/>
        </w:numPr>
        <w:rPr>
          <w:rFonts w:ascii="Gill Sans MT" w:eastAsia="Times New Roman" w:hAnsi="Gill Sans MT" w:cs="Arial"/>
          <w:bCs/>
          <w:sz w:val="23"/>
          <w:szCs w:val="23"/>
          <w:lang w:eastAsia="en-GB"/>
        </w:rPr>
      </w:pPr>
      <w:r w:rsidRPr="009E2C42">
        <w:rPr>
          <w:rFonts w:ascii="Gill Sans MT" w:eastAsia="Times New Roman" w:hAnsi="Gill Sans MT" w:cs="Arial"/>
          <w:bCs/>
          <w:sz w:val="23"/>
          <w:szCs w:val="23"/>
          <w:lang w:eastAsia="en-GB"/>
        </w:rPr>
        <w:t>The processing is necessary for reasons of substantial public interest, and occurs on the basis of a law that is, inter alia, proportionate to the aim pursued and protects the rights of data subjects</w:t>
      </w:r>
      <w:r>
        <w:rPr>
          <w:rFonts w:ascii="Gill Sans MT" w:eastAsia="Times New Roman" w:hAnsi="Gill Sans MT" w:cs="Arial"/>
          <w:bCs/>
          <w:sz w:val="23"/>
          <w:szCs w:val="23"/>
          <w:lang w:eastAsia="en-GB"/>
        </w:rPr>
        <w:t xml:space="preserve">   </w:t>
      </w:r>
    </w:p>
    <w:p w:rsidR="009E2C42" w:rsidRDefault="009E2C42" w:rsidP="007E07F2">
      <w:pPr>
        <w:rPr>
          <w:rFonts w:ascii="Gill Sans MT" w:eastAsia="Times New Roman" w:hAnsi="Gill Sans MT" w:cs="Arial"/>
          <w:bCs/>
          <w:sz w:val="24"/>
          <w:szCs w:val="24"/>
          <w:lang w:eastAsia="en-GB"/>
        </w:rPr>
      </w:pPr>
    </w:p>
    <w:p w:rsidR="007E07F2" w:rsidRDefault="007E07F2" w:rsidP="009E2C42">
      <w:pPr>
        <w:spacing w:after="0" w:line="240" w:lineRule="auto"/>
        <w:rPr>
          <w:rFonts w:ascii="Gill Sans MT" w:hAnsi="Gill Sans MT"/>
          <w:b/>
          <w:sz w:val="23"/>
          <w:szCs w:val="23"/>
        </w:rPr>
      </w:pPr>
      <w:r w:rsidRPr="009E2C42">
        <w:rPr>
          <w:rFonts w:ascii="Gill Sans MT" w:hAnsi="Gill Sans MT"/>
          <w:b/>
          <w:sz w:val="23"/>
          <w:szCs w:val="23"/>
        </w:rPr>
        <w:t>Public Space CCTV</w:t>
      </w:r>
    </w:p>
    <w:p w:rsidR="009E2C42" w:rsidRPr="009E2C42" w:rsidRDefault="009E2C42" w:rsidP="009E2C42">
      <w:pPr>
        <w:spacing w:after="0" w:line="240" w:lineRule="auto"/>
        <w:rPr>
          <w:rFonts w:ascii="Gill Sans MT" w:hAnsi="Gill Sans MT"/>
          <w:b/>
          <w:sz w:val="23"/>
          <w:szCs w:val="23"/>
        </w:rPr>
      </w:pPr>
    </w:p>
    <w:p w:rsidR="007E07F2" w:rsidRDefault="007E07F2" w:rsidP="009E2C42">
      <w:pPr>
        <w:spacing w:after="0" w:line="240" w:lineRule="auto"/>
        <w:rPr>
          <w:rFonts w:ascii="Gill Sans MT" w:hAnsi="Gill Sans MT"/>
          <w:sz w:val="23"/>
          <w:szCs w:val="23"/>
        </w:rPr>
      </w:pPr>
      <w:r w:rsidRPr="009E2C42">
        <w:rPr>
          <w:rFonts w:ascii="Gill Sans MT" w:hAnsi="Gill Sans MT"/>
          <w:sz w:val="23"/>
          <w:szCs w:val="23"/>
        </w:rPr>
        <w:t>Signage alerting the public to the use of CCTV is displayed</w:t>
      </w:r>
      <w:r w:rsidR="00284F7E" w:rsidRPr="009E2C42">
        <w:rPr>
          <w:rFonts w:ascii="Gill Sans MT" w:hAnsi="Gill Sans MT"/>
          <w:sz w:val="23"/>
          <w:szCs w:val="23"/>
        </w:rPr>
        <w:t xml:space="preserve"> within the facility</w:t>
      </w:r>
      <w:r w:rsidRPr="009E2C42">
        <w:rPr>
          <w:rFonts w:ascii="Gill Sans MT" w:hAnsi="Gill Sans MT"/>
          <w:sz w:val="23"/>
          <w:szCs w:val="23"/>
        </w:rPr>
        <w:t xml:space="preserve"> in which it is operational.</w:t>
      </w:r>
    </w:p>
    <w:p w:rsidR="009E2C42" w:rsidRPr="009E2C42" w:rsidRDefault="009E2C42" w:rsidP="009E2C42">
      <w:pPr>
        <w:spacing w:after="0" w:line="240" w:lineRule="auto"/>
        <w:rPr>
          <w:rFonts w:ascii="Gill Sans MT" w:hAnsi="Gill Sans MT"/>
          <w:b/>
          <w:sz w:val="23"/>
          <w:szCs w:val="23"/>
          <w:u w:val="single"/>
        </w:rPr>
      </w:pPr>
    </w:p>
    <w:p w:rsidR="007E07F2" w:rsidRDefault="007E07F2" w:rsidP="009E2C42">
      <w:pPr>
        <w:spacing w:after="0" w:line="240" w:lineRule="auto"/>
        <w:rPr>
          <w:rFonts w:ascii="Gill Sans MT" w:hAnsi="Gill Sans MT"/>
          <w:sz w:val="23"/>
          <w:szCs w:val="23"/>
        </w:rPr>
      </w:pPr>
      <w:r w:rsidRPr="009E2C42">
        <w:rPr>
          <w:rFonts w:ascii="Gill Sans MT" w:hAnsi="Gill Sans MT"/>
          <w:sz w:val="23"/>
          <w:szCs w:val="23"/>
        </w:rPr>
        <w:t>Images of individuals may be collected on CCTV cameras.  It is necessary to collect such images for the following purposes:</w:t>
      </w:r>
    </w:p>
    <w:p w:rsidR="009E2C42" w:rsidRPr="009E2C42" w:rsidRDefault="009E2C42" w:rsidP="009E2C42">
      <w:pPr>
        <w:spacing w:after="0" w:line="240" w:lineRule="auto"/>
        <w:rPr>
          <w:rFonts w:ascii="Gill Sans MT" w:hAnsi="Gill Sans MT"/>
          <w:sz w:val="23"/>
          <w:szCs w:val="23"/>
        </w:rPr>
      </w:pPr>
    </w:p>
    <w:p w:rsidR="007E07F2" w:rsidRPr="009E2C42" w:rsidRDefault="007E07F2" w:rsidP="009E2C42">
      <w:pPr>
        <w:pStyle w:val="ListParagraph"/>
        <w:widowControl/>
        <w:numPr>
          <w:ilvl w:val="0"/>
          <w:numId w:val="5"/>
        </w:numPr>
        <w:contextualSpacing/>
        <w:rPr>
          <w:rFonts w:ascii="Gill Sans MT" w:hAnsi="Gill Sans MT"/>
          <w:sz w:val="23"/>
          <w:szCs w:val="23"/>
        </w:rPr>
      </w:pPr>
      <w:r w:rsidRPr="009E2C42">
        <w:rPr>
          <w:rFonts w:ascii="Gill Sans MT" w:hAnsi="Gill Sans MT"/>
          <w:sz w:val="23"/>
          <w:szCs w:val="23"/>
        </w:rPr>
        <w:t>To help with reduction or negation of criminal activity</w:t>
      </w:r>
    </w:p>
    <w:p w:rsidR="007E07F2" w:rsidRDefault="007E07F2" w:rsidP="009E2C42">
      <w:pPr>
        <w:pStyle w:val="ListParagraph"/>
        <w:widowControl/>
        <w:numPr>
          <w:ilvl w:val="0"/>
          <w:numId w:val="5"/>
        </w:numPr>
        <w:contextualSpacing/>
        <w:rPr>
          <w:rFonts w:ascii="Gill Sans MT" w:hAnsi="Gill Sans MT"/>
          <w:sz w:val="23"/>
          <w:szCs w:val="23"/>
        </w:rPr>
      </w:pPr>
      <w:r w:rsidRPr="009E2C42">
        <w:rPr>
          <w:rFonts w:ascii="Gill Sans MT" w:hAnsi="Gill Sans MT"/>
          <w:sz w:val="23"/>
          <w:szCs w:val="23"/>
        </w:rPr>
        <w:t>To help apprehend or prosecute offenders</w:t>
      </w:r>
    </w:p>
    <w:p w:rsidR="009E2C42" w:rsidRPr="009E2C42" w:rsidRDefault="009E2C42" w:rsidP="009E2C42">
      <w:pPr>
        <w:pStyle w:val="ListParagraph"/>
        <w:widowControl/>
        <w:ind w:left="720"/>
        <w:contextualSpacing/>
        <w:rPr>
          <w:rFonts w:ascii="Gill Sans MT" w:hAnsi="Gill Sans MT"/>
          <w:sz w:val="23"/>
          <w:szCs w:val="23"/>
        </w:rPr>
      </w:pPr>
    </w:p>
    <w:p w:rsidR="007E07F2" w:rsidRDefault="007E07F2" w:rsidP="009E2C42">
      <w:pPr>
        <w:spacing w:after="0" w:line="240" w:lineRule="auto"/>
        <w:rPr>
          <w:rFonts w:ascii="Gill Sans MT" w:hAnsi="Gill Sans MT"/>
          <w:sz w:val="23"/>
          <w:szCs w:val="23"/>
        </w:rPr>
      </w:pPr>
      <w:r w:rsidRPr="009E2C42">
        <w:rPr>
          <w:rFonts w:ascii="Gill Sans MT" w:hAnsi="Gill Sans MT"/>
          <w:sz w:val="23"/>
          <w:szCs w:val="23"/>
        </w:rPr>
        <w:t>The processing of CCTV information is necessary for the performance of a task carried out in the public interest.  Where CCTV may capture more sensitive information about individuals the processing is necessary for the reason of substantial public interest, for the prevention and detection of unlawful acts.</w:t>
      </w:r>
    </w:p>
    <w:p w:rsidR="009E2C42" w:rsidRPr="009E2C42" w:rsidRDefault="009E2C42" w:rsidP="009E2C42">
      <w:pPr>
        <w:spacing w:after="0" w:line="240" w:lineRule="auto"/>
        <w:rPr>
          <w:rFonts w:ascii="Gill Sans MT" w:hAnsi="Gill Sans MT"/>
          <w:sz w:val="23"/>
          <w:szCs w:val="23"/>
        </w:rPr>
      </w:pPr>
    </w:p>
    <w:p w:rsidR="007E07F2" w:rsidRPr="009E2C42" w:rsidRDefault="007E07F2" w:rsidP="009E2C42">
      <w:pPr>
        <w:spacing w:after="0" w:line="240" w:lineRule="auto"/>
        <w:rPr>
          <w:rFonts w:ascii="Gill Sans MT" w:hAnsi="Gill Sans MT"/>
          <w:sz w:val="23"/>
          <w:szCs w:val="23"/>
        </w:rPr>
      </w:pPr>
      <w:r w:rsidRPr="009E2C42">
        <w:rPr>
          <w:rFonts w:ascii="Gill Sans MT" w:hAnsi="Gill Sans MT"/>
          <w:sz w:val="23"/>
          <w:szCs w:val="23"/>
        </w:rPr>
        <w:t>The retention of CCTV images from cameras is 30 days, after this time images are overwritten unless required by law enforcement, solicitors, or insurance providers for the provision of evidence.</w:t>
      </w:r>
    </w:p>
    <w:p w:rsidR="00C83FD9" w:rsidRDefault="00C83FD9" w:rsidP="004F7429">
      <w:pPr>
        <w:pStyle w:val="Default"/>
        <w:rPr>
          <w:b/>
          <w:sz w:val="23"/>
          <w:szCs w:val="23"/>
        </w:rPr>
      </w:pPr>
    </w:p>
    <w:p w:rsidR="004F7429" w:rsidRPr="00A80A54" w:rsidRDefault="004F7429" w:rsidP="004F7429">
      <w:pPr>
        <w:pStyle w:val="Default"/>
        <w:rPr>
          <w:b/>
        </w:rPr>
      </w:pPr>
      <w:r w:rsidRPr="00A80A54">
        <w:rPr>
          <w:b/>
        </w:rPr>
        <w:t>Who will we share your information with?</w:t>
      </w:r>
    </w:p>
    <w:p w:rsidR="00C83FD9" w:rsidRPr="00CB181B" w:rsidRDefault="00C83FD9" w:rsidP="004F7429">
      <w:pPr>
        <w:pStyle w:val="Default"/>
        <w:rPr>
          <w:b/>
          <w:sz w:val="23"/>
          <w:szCs w:val="23"/>
        </w:rPr>
      </w:pPr>
    </w:p>
    <w:p w:rsidR="00315DEA" w:rsidRPr="00CB181B" w:rsidRDefault="000202DE" w:rsidP="008920F1">
      <w:pPr>
        <w:pStyle w:val="Default"/>
        <w:rPr>
          <w:sz w:val="23"/>
          <w:szCs w:val="23"/>
        </w:rPr>
      </w:pPr>
      <w:r w:rsidRPr="00CB181B">
        <w:rPr>
          <w:sz w:val="23"/>
          <w:szCs w:val="23"/>
        </w:rPr>
        <w:t xml:space="preserve">No personal details </w:t>
      </w:r>
      <w:r w:rsidR="00844029">
        <w:rPr>
          <w:sz w:val="23"/>
          <w:szCs w:val="23"/>
        </w:rPr>
        <w:t>kept</w:t>
      </w:r>
      <w:r w:rsidR="008920F1" w:rsidRPr="00CB181B">
        <w:rPr>
          <w:sz w:val="23"/>
          <w:szCs w:val="23"/>
        </w:rPr>
        <w:t xml:space="preserve"> by </w:t>
      </w:r>
      <w:r w:rsidR="00325ED4">
        <w:rPr>
          <w:sz w:val="23"/>
          <w:szCs w:val="23"/>
        </w:rPr>
        <w:t>Leisure at the Heart of Every Community</w:t>
      </w:r>
      <w:r w:rsidR="008920F1" w:rsidRPr="00CB181B">
        <w:rPr>
          <w:sz w:val="23"/>
          <w:szCs w:val="23"/>
        </w:rPr>
        <w:t xml:space="preserve"> </w:t>
      </w:r>
      <w:r w:rsidRPr="00CB181B">
        <w:rPr>
          <w:sz w:val="23"/>
          <w:szCs w:val="23"/>
        </w:rPr>
        <w:t>are passed on to third parties</w:t>
      </w:r>
      <w:r w:rsidR="007E07F2">
        <w:rPr>
          <w:sz w:val="23"/>
          <w:szCs w:val="23"/>
        </w:rPr>
        <w:t>, unless required by law</w:t>
      </w:r>
      <w:r w:rsidR="008920F1" w:rsidRPr="00CB181B">
        <w:rPr>
          <w:sz w:val="23"/>
          <w:szCs w:val="23"/>
        </w:rPr>
        <w:t>. All contact information is kept within identified files</w:t>
      </w:r>
      <w:r w:rsidR="00844029">
        <w:rPr>
          <w:sz w:val="23"/>
          <w:szCs w:val="23"/>
        </w:rPr>
        <w:t>.</w:t>
      </w:r>
      <w:r w:rsidRPr="00CB181B">
        <w:rPr>
          <w:sz w:val="23"/>
          <w:szCs w:val="23"/>
        </w:rPr>
        <w:t xml:space="preserve"> </w:t>
      </w:r>
    </w:p>
    <w:p w:rsidR="009E2C42" w:rsidRDefault="009E2C42" w:rsidP="008920F1">
      <w:pPr>
        <w:pStyle w:val="Default"/>
        <w:rPr>
          <w:sz w:val="23"/>
          <w:szCs w:val="23"/>
        </w:rPr>
      </w:pPr>
    </w:p>
    <w:p w:rsidR="008920F1" w:rsidRPr="009E2C42" w:rsidRDefault="008920F1" w:rsidP="009E2C42">
      <w:pPr>
        <w:pStyle w:val="Default"/>
        <w:rPr>
          <w:b/>
          <w:sz w:val="23"/>
          <w:szCs w:val="23"/>
        </w:rPr>
      </w:pPr>
      <w:r w:rsidRPr="009E2C42">
        <w:rPr>
          <w:b/>
          <w:sz w:val="23"/>
          <w:szCs w:val="23"/>
        </w:rPr>
        <w:t>How long do we keep your information?</w:t>
      </w:r>
    </w:p>
    <w:p w:rsidR="008920F1" w:rsidRPr="009E2C42" w:rsidRDefault="008920F1" w:rsidP="009E2C42">
      <w:pPr>
        <w:pStyle w:val="Default"/>
        <w:rPr>
          <w:b/>
          <w:sz w:val="23"/>
          <w:szCs w:val="23"/>
        </w:rPr>
      </w:pPr>
    </w:p>
    <w:p w:rsidR="008920F1" w:rsidRPr="009E2C42" w:rsidRDefault="00296BA4" w:rsidP="009E2C42">
      <w:pPr>
        <w:pStyle w:val="Default"/>
        <w:rPr>
          <w:sz w:val="23"/>
          <w:szCs w:val="23"/>
        </w:rPr>
      </w:pPr>
      <w:r w:rsidRPr="009E2C42">
        <w:rPr>
          <w:sz w:val="23"/>
          <w:szCs w:val="23"/>
        </w:rPr>
        <w:t xml:space="preserve">The </w:t>
      </w:r>
      <w:r w:rsidR="00411CA5" w:rsidRPr="009E2C42">
        <w:rPr>
          <w:sz w:val="23"/>
          <w:szCs w:val="23"/>
        </w:rPr>
        <w:t xml:space="preserve">Trust </w:t>
      </w:r>
      <w:r w:rsidR="008920F1" w:rsidRPr="009E2C42">
        <w:rPr>
          <w:sz w:val="23"/>
          <w:szCs w:val="23"/>
        </w:rPr>
        <w:t xml:space="preserve">will only keep your personal data for as long as necessary. Full details of how long we retain the contact information outlined above can be found in East Ayrshire </w:t>
      </w:r>
      <w:r w:rsidR="00C83FD9" w:rsidRPr="009E2C42">
        <w:rPr>
          <w:sz w:val="23"/>
          <w:szCs w:val="23"/>
        </w:rPr>
        <w:t>C</w:t>
      </w:r>
      <w:r w:rsidR="00381FF6">
        <w:rPr>
          <w:sz w:val="23"/>
          <w:szCs w:val="23"/>
        </w:rPr>
        <w:t>ouncil’s Retention Schedule:</w:t>
      </w:r>
      <w:r w:rsidR="008920F1" w:rsidRPr="009E2C42">
        <w:rPr>
          <w:sz w:val="23"/>
          <w:szCs w:val="23"/>
        </w:rPr>
        <w:t xml:space="preserve"> </w:t>
      </w:r>
      <w:hyperlink r:id="rId8" w:history="1">
        <w:r w:rsidR="008920F1" w:rsidRPr="009E2C42">
          <w:rPr>
            <w:rStyle w:val="Hyperlink"/>
            <w:rFonts w:cs="Arial"/>
            <w:sz w:val="23"/>
            <w:szCs w:val="23"/>
          </w:rPr>
          <w:t>https://www.east-ayrshire.gov.ukCorporate-Retention-Schedule</w:t>
        </w:r>
      </w:hyperlink>
    </w:p>
    <w:p w:rsidR="00381FF6" w:rsidRDefault="00381FF6" w:rsidP="009E2C42">
      <w:pPr>
        <w:pStyle w:val="BodyText"/>
        <w:tabs>
          <w:tab w:val="left" w:pos="3712"/>
        </w:tabs>
        <w:ind w:left="0" w:right="118" w:firstLine="0"/>
        <w:rPr>
          <w:rFonts w:ascii="Gill Sans MT" w:eastAsiaTheme="minorHAnsi" w:hAnsi="Gill Sans MT" w:cs="Gill Sans MT"/>
          <w:sz w:val="23"/>
          <w:szCs w:val="23"/>
          <w:lang w:val="en-GB"/>
        </w:rPr>
      </w:pPr>
    </w:p>
    <w:p w:rsidR="008920F1" w:rsidRPr="009E2C42" w:rsidRDefault="008920F1" w:rsidP="009E2C42">
      <w:pPr>
        <w:pStyle w:val="BodyText"/>
        <w:tabs>
          <w:tab w:val="left" w:pos="3712"/>
        </w:tabs>
        <w:ind w:left="0" w:right="118" w:firstLine="0"/>
        <w:rPr>
          <w:rFonts w:ascii="Gill Sans MT" w:hAnsi="Gill Sans MT" w:cs="Arial"/>
          <w:sz w:val="23"/>
          <w:szCs w:val="23"/>
        </w:rPr>
      </w:pPr>
      <w:r w:rsidRPr="009E2C42">
        <w:rPr>
          <w:rFonts w:ascii="Gill Sans MT" w:eastAsiaTheme="minorHAnsi" w:hAnsi="Gill Sans MT" w:cs="Gill Sans MT"/>
          <w:sz w:val="23"/>
          <w:szCs w:val="23"/>
          <w:lang w:val="en-GB"/>
        </w:rPr>
        <w:t>After this time, personal data will be securely destroyed.</w:t>
      </w:r>
    </w:p>
    <w:p w:rsidR="008920F1" w:rsidRDefault="008920F1" w:rsidP="008920F1">
      <w:pPr>
        <w:pStyle w:val="Default"/>
        <w:rPr>
          <w:b/>
          <w:sz w:val="23"/>
          <w:szCs w:val="23"/>
        </w:rPr>
      </w:pPr>
    </w:p>
    <w:p w:rsidR="008920F1" w:rsidRPr="00A80A54" w:rsidRDefault="008920F1" w:rsidP="008920F1">
      <w:pPr>
        <w:pStyle w:val="Default"/>
        <w:rPr>
          <w:b/>
        </w:rPr>
      </w:pPr>
      <w:r w:rsidRPr="00A80A54">
        <w:rPr>
          <w:b/>
        </w:rPr>
        <w:t>Providing accurate information</w:t>
      </w:r>
    </w:p>
    <w:p w:rsidR="008920F1" w:rsidRDefault="008920F1" w:rsidP="004F7429">
      <w:pPr>
        <w:pStyle w:val="Default"/>
        <w:rPr>
          <w:color w:val="auto"/>
          <w:sz w:val="23"/>
          <w:szCs w:val="23"/>
        </w:rPr>
      </w:pPr>
    </w:p>
    <w:p w:rsidR="008920F1" w:rsidRDefault="008920F1" w:rsidP="004F7429">
      <w:pPr>
        <w:pStyle w:val="Default"/>
        <w:rPr>
          <w:color w:val="auto"/>
          <w:sz w:val="23"/>
          <w:szCs w:val="23"/>
        </w:rPr>
      </w:pPr>
      <w:r>
        <w:rPr>
          <w:color w:val="auto"/>
          <w:sz w:val="23"/>
          <w:szCs w:val="23"/>
        </w:rPr>
        <w:t>It is important that we hold accurate and up to date information about customers who regularly engage in aspects of our service. If any details change, or change in the future, customers should ensure that the</w:t>
      </w:r>
      <w:r w:rsidR="00325ED4">
        <w:rPr>
          <w:color w:val="auto"/>
          <w:sz w:val="23"/>
          <w:szCs w:val="23"/>
        </w:rPr>
        <w:t>y</w:t>
      </w:r>
      <w:r>
        <w:rPr>
          <w:color w:val="auto"/>
          <w:sz w:val="23"/>
          <w:szCs w:val="23"/>
        </w:rPr>
        <w:t xml:space="preserve"> inform </w:t>
      </w:r>
      <w:r w:rsidR="00381FF6">
        <w:rPr>
          <w:color w:val="auto"/>
          <w:sz w:val="23"/>
          <w:szCs w:val="23"/>
        </w:rPr>
        <w:t xml:space="preserve">the </w:t>
      </w:r>
      <w:r w:rsidR="00325ED4">
        <w:rPr>
          <w:color w:val="auto"/>
          <w:sz w:val="23"/>
          <w:szCs w:val="23"/>
        </w:rPr>
        <w:t>Leisure at the Heart of Every Community</w:t>
      </w:r>
      <w:r w:rsidR="00381FF6">
        <w:rPr>
          <w:color w:val="auto"/>
          <w:sz w:val="23"/>
          <w:szCs w:val="23"/>
        </w:rPr>
        <w:t xml:space="preserve"> section</w:t>
      </w:r>
      <w:r w:rsidR="00325ED4">
        <w:rPr>
          <w:color w:val="auto"/>
          <w:sz w:val="23"/>
          <w:szCs w:val="23"/>
        </w:rPr>
        <w:t xml:space="preserve"> </w:t>
      </w:r>
      <w:r>
        <w:rPr>
          <w:color w:val="auto"/>
          <w:sz w:val="23"/>
          <w:szCs w:val="23"/>
        </w:rPr>
        <w:t>as soon as possible so that they can update their records.</w:t>
      </w:r>
    </w:p>
    <w:p w:rsidR="00C83FD9" w:rsidRPr="00A80A54" w:rsidRDefault="00C83FD9" w:rsidP="004F7429">
      <w:pPr>
        <w:pStyle w:val="Default"/>
        <w:rPr>
          <w:color w:val="auto"/>
        </w:rPr>
      </w:pPr>
    </w:p>
    <w:p w:rsidR="00C83FD9" w:rsidRPr="00A80A54" w:rsidRDefault="00062C43" w:rsidP="00C83FD9">
      <w:pPr>
        <w:rPr>
          <w:rFonts w:ascii="Gill Sans MT" w:hAnsi="Gill Sans MT" w:cs="Arial"/>
          <w:b/>
          <w:color w:val="000000" w:themeColor="text1"/>
          <w:sz w:val="24"/>
          <w:szCs w:val="24"/>
        </w:rPr>
      </w:pPr>
      <w:r>
        <w:rPr>
          <w:rFonts w:ascii="Gill Sans MT" w:hAnsi="Gill Sans MT" w:cs="Arial"/>
          <w:b/>
          <w:color w:val="000000" w:themeColor="text1"/>
          <w:sz w:val="24"/>
          <w:szCs w:val="24"/>
        </w:rPr>
        <w:t>Individual’s</w:t>
      </w:r>
      <w:r w:rsidR="00C83FD9" w:rsidRPr="00A80A54">
        <w:rPr>
          <w:rFonts w:ascii="Gill Sans MT" w:hAnsi="Gill Sans MT" w:cs="Arial"/>
          <w:b/>
          <w:color w:val="000000" w:themeColor="text1"/>
          <w:sz w:val="24"/>
          <w:szCs w:val="24"/>
        </w:rPr>
        <w:t xml:space="preserve"> data processing rights</w:t>
      </w:r>
    </w:p>
    <w:p w:rsidR="00381FF6" w:rsidRPr="004E4CA1" w:rsidRDefault="00381FF6" w:rsidP="00381FF6">
      <w:pPr>
        <w:spacing w:line="240" w:lineRule="auto"/>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Under data protection legislation, individuals have the right to request access to </w:t>
      </w:r>
      <w:proofErr w:type="gramStart"/>
      <w:r w:rsidRPr="004E4CA1">
        <w:rPr>
          <w:rFonts w:ascii="Gill Sans MT" w:hAnsi="Gill Sans MT" w:cs="Arial"/>
          <w:color w:val="000000" w:themeColor="text1"/>
          <w:sz w:val="23"/>
          <w:szCs w:val="23"/>
        </w:rPr>
        <w:t>information  about</w:t>
      </w:r>
      <w:proofErr w:type="gramEnd"/>
      <w:r w:rsidRPr="004E4CA1">
        <w:rPr>
          <w:rFonts w:ascii="Gill Sans MT" w:hAnsi="Gill Sans MT" w:cs="Arial"/>
          <w:color w:val="000000" w:themeColor="text1"/>
          <w:sz w:val="23"/>
          <w:szCs w:val="23"/>
        </w:rPr>
        <w:t xml:space="preserve"> them that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holds. Further details can be found in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w:t>
      </w:r>
      <w:hyperlink r:id="rId9" w:history="1">
        <w:r w:rsidRPr="004E4CA1">
          <w:rPr>
            <w:rStyle w:val="Hyperlink"/>
            <w:rFonts w:ascii="Gill Sans MT" w:hAnsi="Gill Sans MT"/>
            <w:sz w:val="23"/>
            <w:szCs w:val="23"/>
          </w:rPr>
          <w:t>privacy statement</w:t>
        </w:r>
      </w:hyperlink>
      <w:r w:rsidRPr="004E4CA1">
        <w:rPr>
          <w:rFonts w:ascii="Gill Sans MT" w:hAnsi="Gill Sans MT"/>
          <w:sz w:val="23"/>
          <w:szCs w:val="23"/>
        </w:rPr>
        <w:t xml:space="preserve"> </w:t>
      </w:r>
    </w:p>
    <w:p w:rsidR="00381FF6" w:rsidRPr="004E4CA1" w:rsidRDefault="00381FF6" w:rsidP="00381FF6">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Individuals also have the right to:</w:t>
      </w:r>
    </w:p>
    <w:p w:rsidR="00381FF6" w:rsidRPr="004E4CA1" w:rsidRDefault="00381FF6" w:rsidP="00381FF6">
      <w:pPr>
        <w:pStyle w:val="ListParagraph"/>
        <w:widowControl/>
        <w:numPr>
          <w:ilvl w:val="0"/>
          <w:numId w:val="2"/>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object to processing of personal data that is likely to cause, or is causing, damage or distress</w:t>
      </w:r>
    </w:p>
    <w:p w:rsidR="00381FF6" w:rsidRPr="004E4CA1" w:rsidRDefault="00381FF6" w:rsidP="00381FF6">
      <w:pPr>
        <w:pStyle w:val="ListParagraph"/>
        <w:widowControl/>
        <w:numPr>
          <w:ilvl w:val="0"/>
          <w:numId w:val="2"/>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prevent processing for the purpose of direct marketing</w:t>
      </w:r>
    </w:p>
    <w:p w:rsidR="00381FF6" w:rsidRPr="004E4CA1" w:rsidRDefault="00381FF6" w:rsidP="00381FF6">
      <w:pPr>
        <w:pStyle w:val="ListParagraph"/>
        <w:widowControl/>
        <w:numPr>
          <w:ilvl w:val="0"/>
          <w:numId w:val="2"/>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have inaccurate personal data rectified, blocked, erased or destroyed</w:t>
      </w:r>
    </w:p>
    <w:p w:rsidR="00381FF6" w:rsidRPr="004E4CA1" w:rsidRDefault="00381FF6" w:rsidP="00381FF6">
      <w:pPr>
        <w:pStyle w:val="ListParagraph"/>
        <w:widowControl/>
        <w:numPr>
          <w:ilvl w:val="0"/>
          <w:numId w:val="2"/>
        </w:numPr>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in certain circumstances, transf</w:t>
      </w:r>
      <w:r>
        <w:rPr>
          <w:rFonts w:ascii="Gill Sans MT" w:hAnsi="Gill Sans MT" w:cs="Arial"/>
          <w:color w:val="000000" w:themeColor="text1"/>
          <w:sz w:val="23"/>
          <w:szCs w:val="23"/>
        </w:rPr>
        <w:t xml:space="preserve">er their data to another </w:t>
      </w:r>
      <w:proofErr w:type="spellStart"/>
      <w:r>
        <w:rPr>
          <w:rFonts w:ascii="Gill Sans MT" w:hAnsi="Gill Sans MT" w:cs="Arial"/>
          <w:color w:val="000000" w:themeColor="text1"/>
          <w:sz w:val="23"/>
          <w:szCs w:val="23"/>
        </w:rPr>
        <w:t>organis</w:t>
      </w:r>
      <w:r w:rsidRPr="004E4CA1">
        <w:rPr>
          <w:rFonts w:ascii="Gill Sans MT" w:hAnsi="Gill Sans MT" w:cs="Arial"/>
          <w:color w:val="000000" w:themeColor="text1"/>
          <w:sz w:val="23"/>
          <w:szCs w:val="23"/>
        </w:rPr>
        <w:t>ation</w:t>
      </w:r>
      <w:proofErr w:type="spellEnd"/>
      <w:r w:rsidRPr="004E4CA1">
        <w:rPr>
          <w:rFonts w:ascii="Gill Sans MT" w:hAnsi="Gill Sans MT" w:cs="Arial"/>
          <w:color w:val="000000" w:themeColor="text1"/>
          <w:sz w:val="23"/>
          <w:szCs w:val="23"/>
        </w:rPr>
        <w:t xml:space="preserve"> (data portability)</w:t>
      </w:r>
      <w:bookmarkStart w:id="0" w:name="_GoBack"/>
      <w:bookmarkEnd w:id="0"/>
    </w:p>
    <w:p w:rsidR="00381FF6" w:rsidRPr="004E4CA1" w:rsidRDefault="00381FF6" w:rsidP="00381FF6">
      <w:pPr>
        <w:pStyle w:val="ListParagraph"/>
        <w:widowControl/>
        <w:ind w:left="720"/>
        <w:contextualSpacing/>
        <w:rPr>
          <w:rFonts w:ascii="Gill Sans MT" w:hAnsi="Gill Sans MT" w:cs="Arial"/>
          <w:color w:val="000000" w:themeColor="text1"/>
          <w:sz w:val="23"/>
          <w:szCs w:val="23"/>
        </w:rPr>
      </w:pPr>
    </w:p>
    <w:p w:rsidR="00381FF6" w:rsidRPr="004E4CA1" w:rsidRDefault="00381FF6" w:rsidP="00381FF6">
      <w:pPr>
        <w:ind w:left="60"/>
        <w:contextualSpacing/>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Individuals can contact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regarding the processing of their data.  Details of how to do this can be found on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 </w:t>
      </w:r>
      <w:hyperlink r:id="rId10" w:history="1">
        <w:r w:rsidRPr="004E4CA1">
          <w:rPr>
            <w:rStyle w:val="Hyperlink"/>
            <w:rFonts w:ascii="Gill Sans MT" w:hAnsi="Gill Sans MT"/>
            <w:sz w:val="23"/>
            <w:szCs w:val="23"/>
          </w:rPr>
          <w:t>https://eastayrshireleisure.com/privacy-statement</w:t>
        </w:r>
      </w:hyperlink>
    </w:p>
    <w:p w:rsidR="00C83FD9" w:rsidRPr="00A8427B" w:rsidRDefault="00C83FD9" w:rsidP="00C83FD9">
      <w:pPr>
        <w:contextualSpacing/>
        <w:rPr>
          <w:rFonts w:ascii="Gill Sans MT" w:hAnsi="Gill Sans MT" w:cs="Arial"/>
          <w:color w:val="000000" w:themeColor="text1"/>
          <w:sz w:val="23"/>
          <w:szCs w:val="23"/>
        </w:rPr>
      </w:pPr>
    </w:p>
    <w:p w:rsidR="00381FF6" w:rsidRPr="004E4CA1" w:rsidRDefault="00381FF6" w:rsidP="00381FF6">
      <w:pPr>
        <w:rPr>
          <w:rFonts w:ascii="Gill Sans MT" w:hAnsi="Gill Sans MT" w:cs="Arial"/>
          <w:color w:val="000000" w:themeColor="text1"/>
          <w:sz w:val="23"/>
          <w:szCs w:val="23"/>
        </w:rPr>
      </w:pPr>
      <w:r w:rsidRPr="004E4CA1">
        <w:rPr>
          <w:rFonts w:ascii="Gill Sans MT" w:hAnsi="Gill Sans MT" w:cs="Arial"/>
          <w:color w:val="000000" w:themeColor="text1"/>
          <w:sz w:val="23"/>
          <w:szCs w:val="23"/>
        </w:rPr>
        <w:t xml:space="preserve">If individuals have a concern about the way </w:t>
      </w:r>
      <w:r>
        <w:rPr>
          <w:rFonts w:ascii="Gill Sans MT" w:hAnsi="Gill Sans MT" w:cs="Arial"/>
          <w:color w:val="000000" w:themeColor="text1"/>
          <w:sz w:val="23"/>
          <w:szCs w:val="23"/>
        </w:rPr>
        <w:t>the Trust</w:t>
      </w:r>
      <w:r w:rsidRPr="004E4CA1">
        <w:rPr>
          <w:rFonts w:ascii="Gill Sans MT" w:hAnsi="Gill Sans MT" w:cs="Arial"/>
          <w:color w:val="000000" w:themeColor="text1"/>
          <w:sz w:val="23"/>
          <w:szCs w:val="23"/>
        </w:rPr>
        <w:t xml:space="preserve"> is collecting or using their personal data, they should raise their concern in the first instance with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Data Protection Officer;</w:t>
      </w:r>
      <w:r>
        <w:rPr>
          <w:rFonts w:ascii="Gill Sans MT" w:hAnsi="Gill Sans MT" w:cs="Arial"/>
          <w:color w:val="000000" w:themeColor="text1"/>
          <w:sz w:val="23"/>
          <w:szCs w:val="23"/>
        </w:rPr>
        <w:t xml:space="preserve"> contact details can be found in</w:t>
      </w:r>
      <w:r w:rsidRPr="004E4CA1">
        <w:rPr>
          <w:rFonts w:ascii="Gill Sans MT" w:hAnsi="Gill Sans MT" w:cs="Arial"/>
          <w:color w:val="000000" w:themeColor="text1"/>
          <w:sz w:val="23"/>
          <w:szCs w:val="23"/>
        </w:rPr>
        <w:t xml:space="preserve"> </w:t>
      </w:r>
      <w:r>
        <w:rPr>
          <w:rFonts w:ascii="Gill Sans MT" w:hAnsi="Gill Sans MT" w:cs="Arial"/>
          <w:color w:val="000000" w:themeColor="text1"/>
          <w:sz w:val="23"/>
          <w:szCs w:val="23"/>
        </w:rPr>
        <w:t>the Trust's</w:t>
      </w:r>
      <w:r w:rsidRPr="004E4CA1">
        <w:rPr>
          <w:rFonts w:ascii="Gill Sans MT" w:hAnsi="Gill Sans MT" w:cs="Arial"/>
          <w:color w:val="000000" w:themeColor="text1"/>
          <w:sz w:val="23"/>
          <w:szCs w:val="23"/>
        </w:rPr>
        <w:t xml:space="preserve"> Privacy Statement</w:t>
      </w:r>
      <w:r>
        <w:rPr>
          <w:rFonts w:ascii="Gill Sans MT" w:hAnsi="Gill Sans MT" w:cs="Arial"/>
          <w:color w:val="000000" w:themeColor="text1"/>
          <w:sz w:val="23"/>
          <w:szCs w:val="23"/>
        </w:rPr>
        <w:t>:</w:t>
      </w:r>
      <w:r w:rsidRPr="004E4CA1">
        <w:rPr>
          <w:rFonts w:ascii="Gill Sans MT" w:hAnsi="Gill Sans MT" w:cs="Arial"/>
          <w:color w:val="000000" w:themeColor="text1"/>
          <w:sz w:val="23"/>
          <w:szCs w:val="23"/>
        </w:rPr>
        <w:t xml:space="preserve"> </w:t>
      </w:r>
      <w:hyperlink r:id="rId11" w:history="1">
        <w:r w:rsidRPr="004E4CA1">
          <w:rPr>
            <w:rStyle w:val="Hyperlink"/>
            <w:rFonts w:ascii="Gill Sans MT" w:hAnsi="Gill Sans MT"/>
            <w:sz w:val="23"/>
            <w:szCs w:val="23"/>
          </w:rPr>
          <w:t>https://eastayrshireleisure.com/privacy-statement</w:t>
        </w:r>
      </w:hyperlink>
    </w:p>
    <w:p w:rsidR="00C83FD9" w:rsidRPr="007C172E" w:rsidRDefault="00C83FD9" w:rsidP="00C83FD9">
      <w:pPr>
        <w:rPr>
          <w:rFonts w:ascii="Gill Sans MT" w:hAnsi="Gill Sans MT" w:cs="Arial"/>
          <w:sz w:val="24"/>
          <w:szCs w:val="24"/>
        </w:rPr>
      </w:pPr>
    </w:p>
    <w:p w:rsidR="00C83FD9" w:rsidRPr="000202DE" w:rsidRDefault="00C83FD9" w:rsidP="004F7429">
      <w:pPr>
        <w:pStyle w:val="Default"/>
        <w:rPr>
          <w:color w:val="auto"/>
          <w:sz w:val="23"/>
          <w:szCs w:val="23"/>
        </w:rPr>
      </w:pPr>
    </w:p>
    <w:sectPr w:rsidR="00C83FD9" w:rsidRPr="0002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302"/>
    <w:multiLevelType w:val="hybridMultilevel"/>
    <w:tmpl w:val="851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A5287"/>
    <w:multiLevelType w:val="hybridMultilevel"/>
    <w:tmpl w:val="77B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D7C44"/>
    <w:multiLevelType w:val="hybridMultilevel"/>
    <w:tmpl w:val="91029558"/>
    <w:lvl w:ilvl="0" w:tplc="EABE3AA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73F61"/>
    <w:multiLevelType w:val="hybridMultilevel"/>
    <w:tmpl w:val="48B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752B9"/>
    <w:multiLevelType w:val="hybridMultilevel"/>
    <w:tmpl w:val="102476F0"/>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29"/>
    <w:rsid w:val="000202DE"/>
    <w:rsid w:val="00062C43"/>
    <w:rsid w:val="000D0E63"/>
    <w:rsid w:val="00101353"/>
    <w:rsid w:val="001944AB"/>
    <w:rsid w:val="001B4292"/>
    <w:rsid w:val="00212EA0"/>
    <w:rsid w:val="0021702B"/>
    <w:rsid w:val="00284F7E"/>
    <w:rsid w:val="00296BA4"/>
    <w:rsid w:val="002D1ED1"/>
    <w:rsid w:val="00300C5E"/>
    <w:rsid w:val="00315DEA"/>
    <w:rsid w:val="00325ED4"/>
    <w:rsid w:val="00350424"/>
    <w:rsid w:val="00381FF6"/>
    <w:rsid w:val="003C1C83"/>
    <w:rsid w:val="00411CA5"/>
    <w:rsid w:val="0047183E"/>
    <w:rsid w:val="00483B4E"/>
    <w:rsid w:val="004F7429"/>
    <w:rsid w:val="00585B9E"/>
    <w:rsid w:val="00604C86"/>
    <w:rsid w:val="00637C9E"/>
    <w:rsid w:val="0064750F"/>
    <w:rsid w:val="006A0047"/>
    <w:rsid w:val="006E7E9A"/>
    <w:rsid w:val="0071733E"/>
    <w:rsid w:val="007219E9"/>
    <w:rsid w:val="007D2191"/>
    <w:rsid w:val="007E07F2"/>
    <w:rsid w:val="00830FD3"/>
    <w:rsid w:val="00844029"/>
    <w:rsid w:val="00851171"/>
    <w:rsid w:val="0088584A"/>
    <w:rsid w:val="008920F1"/>
    <w:rsid w:val="008F10E8"/>
    <w:rsid w:val="009A7535"/>
    <w:rsid w:val="009E2C42"/>
    <w:rsid w:val="009F60ED"/>
    <w:rsid w:val="00A71255"/>
    <w:rsid w:val="00A728C0"/>
    <w:rsid w:val="00A80A54"/>
    <w:rsid w:val="00A8427B"/>
    <w:rsid w:val="00AB4C9D"/>
    <w:rsid w:val="00AC55E2"/>
    <w:rsid w:val="00B25AA2"/>
    <w:rsid w:val="00B35531"/>
    <w:rsid w:val="00BB3D4B"/>
    <w:rsid w:val="00BD79A1"/>
    <w:rsid w:val="00C83FD9"/>
    <w:rsid w:val="00C874A2"/>
    <w:rsid w:val="00C94E18"/>
    <w:rsid w:val="00CB181B"/>
    <w:rsid w:val="00D429F4"/>
    <w:rsid w:val="00E50F1B"/>
    <w:rsid w:val="00E6635E"/>
    <w:rsid w:val="00E72BB8"/>
    <w:rsid w:val="00E831B6"/>
    <w:rsid w:val="00E8341C"/>
    <w:rsid w:val="00F854CD"/>
    <w:rsid w:val="00FB70E4"/>
    <w:rsid w:val="00FD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D7D6"/>
  <w15:docId w15:val="{34A95E86-A878-4009-A470-BFD635E8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429"/>
  </w:style>
  <w:style w:type="paragraph" w:styleId="Heading2">
    <w:name w:val="heading 2"/>
    <w:basedOn w:val="Normal"/>
    <w:link w:val="Heading2Char"/>
    <w:uiPriority w:val="1"/>
    <w:qFormat/>
    <w:rsid w:val="008920F1"/>
    <w:pPr>
      <w:widowControl w:val="0"/>
      <w:spacing w:after="0" w:line="240" w:lineRule="auto"/>
      <w:ind w:left="100"/>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29"/>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604C86"/>
    <w:rPr>
      <w:color w:val="0000FF" w:themeColor="hyperlink"/>
      <w:u w:val="single"/>
    </w:rPr>
  </w:style>
  <w:style w:type="character" w:styleId="FollowedHyperlink">
    <w:name w:val="FollowedHyperlink"/>
    <w:basedOn w:val="DefaultParagraphFont"/>
    <w:uiPriority w:val="99"/>
    <w:semiHidden/>
    <w:unhideWhenUsed/>
    <w:rsid w:val="001944AB"/>
    <w:rPr>
      <w:color w:val="800080" w:themeColor="followedHyperlink"/>
      <w:u w:val="single"/>
    </w:rPr>
  </w:style>
  <w:style w:type="paragraph" w:styleId="BodyText">
    <w:name w:val="Body Text"/>
    <w:basedOn w:val="Normal"/>
    <w:link w:val="BodyTextChar"/>
    <w:uiPriority w:val="1"/>
    <w:qFormat/>
    <w:rsid w:val="001944AB"/>
    <w:pPr>
      <w:widowControl w:val="0"/>
      <w:spacing w:after="0" w:line="240" w:lineRule="auto"/>
      <w:ind w:left="82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1944AB"/>
    <w:rPr>
      <w:rFonts w:ascii="Arial" w:eastAsia="Arial" w:hAnsi="Arial"/>
      <w:sz w:val="24"/>
      <w:szCs w:val="24"/>
      <w:lang w:val="en-US"/>
    </w:rPr>
  </w:style>
  <w:style w:type="character" w:customStyle="1" w:styleId="Heading2Char">
    <w:name w:val="Heading 2 Char"/>
    <w:basedOn w:val="DefaultParagraphFont"/>
    <w:link w:val="Heading2"/>
    <w:uiPriority w:val="1"/>
    <w:rsid w:val="008920F1"/>
    <w:rPr>
      <w:rFonts w:ascii="Arial" w:eastAsia="Arial" w:hAnsi="Arial"/>
      <w:b/>
      <w:bCs/>
      <w:sz w:val="24"/>
      <w:szCs w:val="24"/>
      <w:lang w:val="en-US"/>
    </w:rPr>
  </w:style>
  <w:style w:type="paragraph" w:styleId="BalloonText">
    <w:name w:val="Balloon Text"/>
    <w:basedOn w:val="Normal"/>
    <w:link w:val="BalloonTextChar"/>
    <w:uiPriority w:val="99"/>
    <w:semiHidden/>
    <w:unhideWhenUsed/>
    <w:rsid w:val="00101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353"/>
    <w:rPr>
      <w:rFonts w:ascii="Segoe UI" w:hAnsi="Segoe UI" w:cs="Segoe UI"/>
      <w:sz w:val="18"/>
      <w:szCs w:val="18"/>
    </w:rPr>
  </w:style>
  <w:style w:type="paragraph" w:styleId="ListParagraph">
    <w:name w:val="List Paragraph"/>
    <w:basedOn w:val="Normal"/>
    <w:uiPriority w:val="34"/>
    <w:qFormat/>
    <w:rsid w:val="002D1ED1"/>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46406">
      <w:bodyDiv w:val="1"/>
      <w:marLeft w:val="0"/>
      <w:marRight w:val="0"/>
      <w:marTop w:val="0"/>
      <w:marBottom w:val="0"/>
      <w:divBdr>
        <w:top w:val="none" w:sz="0" w:space="0" w:color="auto"/>
        <w:left w:val="none" w:sz="0" w:space="0" w:color="auto"/>
        <w:bottom w:val="none" w:sz="0" w:space="0" w:color="auto"/>
        <w:right w:val="none" w:sz="0" w:space="0" w:color="auto"/>
      </w:divBdr>
    </w:div>
    <w:div w:id="17958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ayrshire.gov.uk/Resources/PDF/C/Corporate-Retention-Schedu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tayrshireleisure.com/privacy-stat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ayrshireleisure.com/privacy-statement.pdf?_ga=2.79280787.645598783.1532612047-1840790615.1528104960" TargetMode="External"/><Relationship Id="rId11" Type="http://schemas.openxmlformats.org/officeDocument/2006/relationships/hyperlink" Target="https://eastayrshireleisure.com/privacy-statement.pdf" TargetMode="External"/><Relationship Id="rId5" Type="http://schemas.openxmlformats.org/officeDocument/2006/relationships/image" Target="media/image1.png"/><Relationship Id="rId10" Type="http://schemas.openxmlformats.org/officeDocument/2006/relationships/hyperlink" Target="https://eastayrshireleisure.com/privacy-statement.pdf" TargetMode="External"/><Relationship Id="rId4" Type="http://schemas.openxmlformats.org/officeDocument/2006/relationships/webSettings" Target="webSettings.xml"/><Relationship Id="rId9" Type="http://schemas.openxmlformats.org/officeDocument/2006/relationships/hyperlink" Target="https://eastayrshireleisure.com/privacy-statement.pdf?_ga=2.79280787.645598783.1532612047-1840790615.1528104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Louise</dc:creator>
  <cp:lastModifiedBy>McAulay, Shona</cp:lastModifiedBy>
  <cp:revision>6</cp:revision>
  <cp:lastPrinted>2018-10-17T15:12:00Z</cp:lastPrinted>
  <dcterms:created xsi:type="dcterms:W3CDTF">2023-04-10T18:31:00Z</dcterms:created>
  <dcterms:modified xsi:type="dcterms:W3CDTF">2024-04-26T13:24:00Z</dcterms:modified>
</cp:coreProperties>
</file>